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995337">
      <w:pPr>
        <w:jc w:val="center"/>
        <w:rPr>
          <w:rFonts w:ascii="Monotype Corsiva" w:hAnsi="Monotype Corsiva"/>
          <w:b/>
          <w:i/>
          <w:sz w:val="44"/>
        </w:rPr>
      </w:pPr>
      <w:r>
        <w:rPr>
          <w:rFonts w:ascii="Monotype Corsiva" w:hAnsi="Monotype Corsiva"/>
          <w:b/>
          <w:i/>
          <w:sz w:val="44"/>
        </w:rPr>
        <w:t>S</w:t>
      </w:r>
      <w:r w:rsidR="000018B9">
        <w:rPr>
          <w:rFonts w:ascii="Monotype Corsiva" w:hAnsi="Monotype Corsiva"/>
          <w:b/>
          <w:i/>
          <w:sz w:val="44"/>
        </w:rPr>
        <w:t>ummer</w:t>
      </w:r>
      <w:r>
        <w:rPr>
          <w:rFonts w:ascii="Monotype Corsiva" w:hAnsi="Monotype Corsiva"/>
          <w:b/>
          <w:i/>
          <w:sz w:val="44"/>
        </w:rPr>
        <w:t xml:space="preserve"> 2018</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E9288D" w:rsidRDefault="00E9288D">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E9288D" w:rsidRPr="00621D04" w:rsidRDefault="00E9288D" w:rsidP="00DC3D39">
      <w:pPr>
        <w:rPr>
          <w:b/>
          <w:color w:val="000000"/>
          <w:szCs w:val="20"/>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w:t>
      </w:r>
      <w:r w:rsidR="00842DE7">
        <w:rPr>
          <w:b/>
          <w:i/>
          <w:sz w:val="24"/>
        </w:rPr>
        <w:t>77493</w:t>
      </w:r>
      <w:r w:rsidR="005A3F25">
        <w:rPr>
          <w:b/>
          <w:i/>
          <w:sz w:val="24"/>
        </w:rPr>
        <w:t>-</w:t>
      </w:r>
      <w:r w:rsidR="00842DE7">
        <w:rPr>
          <w:b/>
          <w:i/>
          <w:sz w:val="24"/>
        </w:rPr>
        <w:t>0</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MyITLab with Pearson eText-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842DE7">
        <w:rPr>
          <w:b/>
          <w:i/>
          <w:sz w:val="24"/>
        </w:rPr>
        <w:t>-</w:t>
      </w:r>
      <w:r w:rsidR="002D2082">
        <w:rPr>
          <w:b/>
          <w:i/>
          <w:sz w:val="24"/>
        </w:rPr>
        <w:t>4</w:t>
      </w:r>
      <w:r w:rsidR="00842DE7">
        <w:rPr>
          <w:b/>
          <w:i/>
          <w:sz w:val="24"/>
        </w:rPr>
        <w:t>60851</w:t>
      </w:r>
      <w:r>
        <w:rPr>
          <w:b/>
          <w:i/>
          <w:sz w:val="24"/>
        </w:rPr>
        <w:t>-</w:t>
      </w:r>
      <w:r w:rsidR="00842DE7">
        <w:rPr>
          <w:b/>
          <w:i/>
          <w:sz w:val="24"/>
        </w:rPr>
        <w:t>8</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995337" w:rsidRDefault="00DC3D39" w:rsidP="00995337">
      <w:pPr>
        <w:pStyle w:val="ListParagraph"/>
        <w:numPr>
          <w:ilvl w:val="0"/>
          <w:numId w:val="16"/>
        </w:numPr>
        <w:ind w:left="990"/>
        <w:rPr>
          <w:sz w:val="24"/>
        </w:rPr>
      </w:pPr>
      <w:r w:rsidRPr="00995337">
        <w:rPr>
          <w:sz w:val="24"/>
        </w:rPr>
        <w:t xml:space="preserve">USB Pen Drive of any size or </w:t>
      </w:r>
      <w:r w:rsidR="004554D2" w:rsidRPr="00995337">
        <w:rPr>
          <w:sz w:val="24"/>
        </w:rPr>
        <w:t xml:space="preserve">online storage such as Microsoft </w:t>
      </w:r>
      <w:r w:rsidR="001A6A46" w:rsidRPr="00995337">
        <w:rPr>
          <w:sz w:val="24"/>
        </w:rPr>
        <w:t>OneDrive</w:t>
      </w:r>
      <w:r w:rsidR="004554D2" w:rsidRPr="00995337">
        <w:rPr>
          <w:sz w:val="24"/>
        </w:rPr>
        <w:t xml:space="preserve"> or </w:t>
      </w:r>
      <w:proofErr w:type="spellStart"/>
      <w:r w:rsidR="004554D2" w:rsidRPr="00995337">
        <w:rPr>
          <w:sz w:val="24"/>
        </w:rPr>
        <w:t>DropBox</w:t>
      </w:r>
      <w:proofErr w:type="spellEnd"/>
      <w:r w:rsidR="004554D2" w:rsidRPr="00995337">
        <w:rPr>
          <w:sz w:val="24"/>
        </w:rPr>
        <w:t>.</w:t>
      </w:r>
    </w:p>
    <w:p w:rsidR="00272256" w:rsidRDefault="00272256" w:rsidP="00995337">
      <w:pPr>
        <w:pStyle w:val="ListParagraph"/>
        <w:numPr>
          <w:ilvl w:val="0"/>
          <w:numId w:val="16"/>
        </w:numPr>
        <w:ind w:left="990"/>
        <w:rPr>
          <w:sz w:val="24"/>
        </w:rPr>
      </w:pPr>
      <w:r w:rsidRPr="00995337">
        <w:rPr>
          <w:sz w:val="24"/>
        </w:rPr>
        <w:t>Microsoft Office 201</w:t>
      </w:r>
      <w:r w:rsidR="007620D3" w:rsidRPr="00995337">
        <w:rPr>
          <w:sz w:val="24"/>
        </w:rPr>
        <w:t>6</w:t>
      </w:r>
      <w:r w:rsidRPr="00995337">
        <w:rPr>
          <w:sz w:val="24"/>
        </w:rPr>
        <w:t xml:space="preserve"> or </w:t>
      </w:r>
      <w:r w:rsidR="00562A08" w:rsidRPr="00995337">
        <w:rPr>
          <w:sz w:val="24"/>
        </w:rPr>
        <w:t xml:space="preserve">Microsoft </w:t>
      </w:r>
      <w:r w:rsidRPr="00995337">
        <w:rPr>
          <w:sz w:val="24"/>
        </w:rPr>
        <w:t xml:space="preserve">Office </w:t>
      </w:r>
      <w:r w:rsidR="00562A08" w:rsidRPr="00995337">
        <w:rPr>
          <w:sz w:val="24"/>
        </w:rPr>
        <w:t>365</w:t>
      </w:r>
      <w:r w:rsidRPr="00995337">
        <w:rPr>
          <w:sz w:val="24"/>
        </w:rPr>
        <w:t>.</w:t>
      </w:r>
    </w:p>
    <w:p w:rsidR="008E75E0" w:rsidRPr="00995337" w:rsidRDefault="008E75E0" w:rsidP="00995337">
      <w:pPr>
        <w:pStyle w:val="ListParagraph"/>
        <w:numPr>
          <w:ilvl w:val="0"/>
          <w:numId w:val="16"/>
        </w:numPr>
        <w:ind w:left="990"/>
        <w:rPr>
          <w:sz w:val="24"/>
        </w:rPr>
      </w:pPr>
      <w:r>
        <w:rPr>
          <w:sz w:val="24"/>
        </w:rPr>
        <w:t>Windows operating system is strongly recommended. A Mac may be used; however, the differences can result in difficulty in completing task.</w:t>
      </w:r>
    </w:p>
    <w:p w:rsidR="00E9288D" w:rsidRPr="00621D04" w:rsidRDefault="00E9288D" w:rsidP="00DC3D39">
      <w:pPr>
        <w:rPr>
          <w:b/>
          <w:color w:val="000000"/>
          <w:szCs w:val="20"/>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E9288D" w:rsidRDefault="00E9288D">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Pr="00621D04" w:rsidRDefault="007620D3">
      <w:pPr>
        <w:widowControl/>
        <w:autoSpaceDE/>
        <w:autoSpaceDN/>
        <w:adjustRightInd/>
        <w:rPr>
          <w:szCs w:val="20"/>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0018B9">
        <w:rPr>
          <w:color w:val="000000"/>
          <w:sz w:val="24"/>
        </w:rPr>
        <w:t>5</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0018B9">
        <w:rPr>
          <w:color w:val="000000"/>
          <w:sz w:val="24"/>
        </w:rPr>
        <w:t>5</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0018B9">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0018B9">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0018B9">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995337" w:rsidRPr="00995337" w:rsidRDefault="00995337" w:rsidP="00995337">
      <w:pPr>
        <w:tabs>
          <w:tab w:val="decimal" w:leader="dot" w:pos="4320"/>
        </w:tabs>
        <w:ind w:left="4140"/>
        <w:rPr>
          <w:b/>
          <w:color w:val="000000"/>
          <w:sz w:val="24"/>
        </w:rPr>
      </w:pPr>
      <w:r w:rsidRPr="00995337">
        <w:rPr>
          <w:b/>
          <w:color w:val="000000"/>
          <w:sz w:val="24"/>
        </w:rPr>
        <w:t>Total</w:t>
      </w:r>
      <w:r w:rsidRPr="00995337">
        <w:rPr>
          <w:b/>
          <w:color w:val="000000"/>
          <w:sz w:val="24"/>
        </w:rPr>
        <w:tab/>
      </w:r>
      <w:r w:rsidRPr="00995337">
        <w:rPr>
          <w:b/>
          <w:color w:val="000000"/>
          <w:sz w:val="24"/>
        </w:rPr>
        <w:tab/>
      </w:r>
      <w:r w:rsidRPr="00995337">
        <w:rPr>
          <w:b/>
          <w:color w:val="000000"/>
          <w:sz w:val="24"/>
        </w:rPr>
        <w:tab/>
        <w:t>100%</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00703C14">
        <w:rPr>
          <w:sz w:val="24"/>
        </w:rPr>
        <w:t xml:space="preserve"> and </w:t>
      </w:r>
      <w:r w:rsidR="00703C14" w:rsidRPr="00703C14">
        <w:rPr>
          <w:b/>
          <w:sz w:val="24"/>
          <w:u w:val="single"/>
        </w:rPr>
        <w:t>placed on top of the CPU</w:t>
      </w:r>
      <w:r w:rsidRPr="00BF661A">
        <w:rPr>
          <w:sz w:val="24"/>
        </w:rPr>
        <w:t xml:space="preserve"> during class time.  If you have a legitimate need that requires that you receive a phone call during class contact </w:t>
      </w:r>
      <w:r w:rsidR="00DC5D04">
        <w:rPr>
          <w:sz w:val="24"/>
        </w:rPr>
        <w:t>the instructor</w:t>
      </w:r>
      <w:r w:rsidRPr="00BF661A">
        <w:rPr>
          <w:sz w:val="24"/>
        </w:rPr>
        <w:t xml:space="preserv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Pr="00995337" w:rsidRDefault="001538B0" w:rsidP="00BF661A">
      <w:pPr>
        <w:pStyle w:val="ListParagraph"/>
        <w:numPr>
          <w:ilvl w:val="0"/>
          <w:numId w:val="4"/>
        </w:numPr>
        <w:ind w:left="540"/>
        <w:rPr>
          <w:sz w:val="24"/>
          <w:u w:val="double"/>
        </w:rPr>
      </w:pPr>
      <w:r w:rsidRPr="00995337">
        <w:rPr>
          <w:sz w:val="24"/>
          <w:u w:val="double"/>
        </w:rPr>
        <w:t>Do NOT share storage devices with anyone!!</w:t>
      </w:r>
      <w:r w:rsidR="00DC5D04" w:rsidRPr="00995337">
        <w:rPr>
          <w:sz w:val="24"/>
          <w:u w:val="double"/>
        </w:rPr>
        <w:t xml:space="preserve"> EVER!!</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E9288D" w:rsidRPr="00621D04" w:rsidRDefault="00E9288D" w:rsidP="00F404EB">
      <w:pPr>
        <w:ind w:left="720" w:hanging="720"/>
        <w:rPr>
          <w:b/>
          <w:sz w:val="16"/>
          <w:szCs w:val="20"/>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00DC5D04">
        <w:rPr>
          <w:sz w:val="24"/>
        </w:rPr>
        <w:t>/or</w:t>
      </w:r>
      <w:r w:rsidRPr="00260931">
        <w:rPr>
          <w:sz w:val="24"/>
        </w:rPr>
        <w:t xml:space="preserve"> lab activities</w:t>
      </w:r>
      <w:r w:rsidR="001538B0">
        <w:rPr>
          <w:sz w:val="24"/>
        </w:rPr>
        <w:t xml:space="preserve"> on Blackboard</w:t>
      </w:r>
      <w:r w:rsidR="00DC5D04">
        <w:rPr>
          <w:sz w:val="24"/>
        </w:rPr>
        <w:t xml:space="preserve"> and MyITLab</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F404EB">
      <w:pPr>
        <w:ind w:left="270"/>
        <w:rPr>
          <w:b/>
          <w:sz w:val="24"/>
        </w:rPr>
      </w:pPr>
      <w:r w:rsidRPr="00260931">
        <w:rPr>
          <w:b/>
          <w:sz w:val="24"/>
        </w:rPr>
        <w:lastRenderedPageBreak/>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995337" w:rsidRPr="00621D04" w:rsidRDefault="00995337" w:rsidP="00DC3D39">
      <w:pPr>
        <w:rPr>
          <w:b/>
          <w:color w:val="000000"/>
          <w:sz w:val="10"/>
          <w:szCs w:val="20"/>
        </w:rPr>
      </w:pP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F4478B" w:rsidRPr="00621D04" w:rsidRDefault="00F4478B" w:rsidP="00DC020D">
      <w:pPr>
        <w:rPr>
          <w:b/>
          <w:color w:val="000000"/>
          <w:sz w:val="10"/>
          <w:szCs w:val="20"/>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95337" w:rsidRPr="00621D04" w:rsidRDefault="00995337" w:rsidP="009E10F1">
      <w:pPr>
        <w:rPr>
          <w:b/>
          <w:color w:val="000000"/>
          <w:sz w:val="10"/>
          <w:szCs w:val="20"/>
        </w:rPr>
      </w:pP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995337" w:rsidRPr="00621D04" w:rsidRDefault="00995337">
      <w:pPr>
        <w:ind w:left="540" w:hanging="540"/>
        <w:rPr>
          <w:b/>
          <w:caps/>
          <w:sz w:val="10"/>
          <w:szCs w:val="20"/>
        </w:rPr>
      </w:pP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995337" w:rsidRPr="00621D04" w:rsidRDefault="00995337" w:rsidP="003705A0">
      <w:pPr>
        <w:suppressAutoHyphens/>
        <w:ind w:left="540" w:hanging="540"/>
        <w:rPr>
          <w:b/>
          <w:sz w:val="10"/>
          <w:szCs w:val="20"/>
        </w:rPr>
      </w:pPr>
    </w:p>
    <w:p w:rsidR="00062350" w:rsidRDefault="002C05CA" w:rsidP="003705A0">
      <w:pPr>
        <w:suppressAutoHyphens/>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995337" w:rsidRPr="00621D04" w:rsidRDefault="00995337" w:rsidP="00E9288D">
      <w:pPr>
        <w:rPr>
          <w:b/>
          <w:caps/>
          <w:sz w:val="10"/>
          <w:szCs w:val="20"/>
        </w:rPr>
      </w:pPr>
    </w:p>
    <w:p w:rsidR="00496ABC" w:rsidRDefault="002C05CA" w:rsidP="00E9288D">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2C05CA" w:rsidRDefault="002C05CA" w:rsidP="005F2E13">
      <w:pPr>
        <w:ind w:left="720" w:hanging="720"/>
        <w:rPr>
          <w:b/>
          <w:sz w:val="24"/>
        </w:rPr>
      </w:pPr>
      <w:r>
        <w:rPr>
          <w:b/>
          <w:sz w:val="24"/>
        </w:rPr>
        <w:lastRenderedPageBreak/>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995337" w:rsidRDefault="00995337">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73606A">
          <w:footerReference w:type="even" r:id="rId10"/>
          <w:footerReference w:type="default" r:id="rId11"/>
          <w:endnotePr>
            <w:numFmt w:val="decimal"/>
          </w:endnotePr>
          <w:type w:val="continuous"/>
          <w:pgSz w:w="12240" w:h="15840"/>
          <w:pgMar w:top="720" w:right="1296" w:bottom="720" w:left="1296" w:header="720" w:footer="864" w:gutter="0"/>
          <w:pgBorders w:display="firstPage" w:offsetFrom="page">
            <w:top w:val="flowersTiny" w:sz="17" w:space="24" w:color="auto"/>
            <w:left w:val="flowersTiny" w:sz="17" w:space="24" w:color="auto"/>
            <w:bottom w:val="flowersTiny" w:sz="17" w:space="24" w:color="auto"/>
            <w:right w:val="flowersTiny" w:sz="17" w:space="24" w:color="auto"/>
          </w:pgBorders>
          <w:cols w:space="720"/>
          <w:titlePg/>
          <w:docGrid w:linePitch="272"/>
        </w:sectPr>
      </w:pPr>
    </w:p>
    <w:tbl>
      <w:tblPr>
        <w:tblStyle w:val="GridTable4-Accent1"/>
        <w:tblpPr w:leftFromText="180" w:rightFromText="180" w:vertAnchor="text" w:horzAnchor="margin" w:tblpY="309"/>
        <w:tblW w:w="5000" w:type="pct"/>
        <w:tblLook w:val="04A0" w:firstRow="1" w:lastRow="0" w:firstColumn="1" w:lastColumn="0" w:noHBand="0" w:noVBand="1"/>
      </w:tblPr>
      <w:tblGrid>
        <w:gridCol w:w="2506"/>
        <w:gridCol w:w="7132"/>
      </w:tblGrid>
      <w:tr w:rsidR="00995337" w:rsidTr="00912F2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995337" w:rsidRDefault="00995337" w:rsidP="00912F2A">
            <w:pPr>
              <w:jc w:val="center"/>
              <w:rPr>
                <w:sz w:val="40"/>
              </w:rPr>
            </w:pPr>
            <w:bookmarkStart w:id="0" w:name="_GoBack"/>
            <w:r>
              <w:rPr>
                <w:sz w:val="40"/>
              </w:rPr>
              <w:t>Course Schedule</w:t>
            </w:r>
          </w:p>
          <w:p w:rsidR="00995337" w:rsidRDefault="00995337" w:rsidP="00912F2A">
            <w:pPr>
              <w:jc w:val="center"/>
            </w:pPr>
            <w:r>
              <w:rPr>
                <w:color w:val="FFFF00"/>
                <w:sz w:val="28"/>
              </w:rPr>
              <w:t>Subject to change without notice</w:t>
            </w:r>
          </w:p>
        </w:tc>
      </w:tr>
      <w:tr w:rsidR="00995337" w:rsidTr="00912F2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4</w:t>
            </w:r>
            <w:r w:rsidRPr="000018B9">
              <w:rPr>
                <w:vertAlign w:val="superscript"/>
              </w:rPr>
              <w:t>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Welcome &amp; Class Introduction</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TIA Chapter 2- Looking at Computers: Understanding the Parts</w:t>
            </w:r>
          </w:p>
        </w:tc>
      </w:tr>
      <w:tr w:rsidR="00995337" w:rsidTr="00912F2A">
        <w:trPr>
          <w:trHeight w:val="61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5th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TIA Chapter 3- Using the Internet: Making Most of the Web’s Resources</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TIA Chapter 9- Securing Your System: Protecting Your Digital Data and Devices</w:t>
            </w:r>
          </w:p>
        </w:tc>
      </w:tr>
      <w:tr w:rsidR="00995337" w:rsidTr="00912F2A">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6th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16425" w:rsidRDefault="00995337" w:rsidP="00C16425">
            <w:pPr>
              <w:cnfStyle w:val="000000100000" w:firstRow="0" w:lastRow="0" w:firstColumn="0" w:lastColumn="0" w:oddVBand="0" w:evenVBand="0" w:oddHBand="1" w:evenHBand="0" w:firstRowFirstColumn="0" w:firstRowLastColumn="0" w:lastRowFirstColumn="0" w:lastRowLastColumn="0"/>
            </w:pPr>
            <w:r>
              <w:t>* Windows 10: Working with an Operating System</w:t>
            </w:r>
          </w:p>
          <w:p w:rsidR="00995337" w:rsidRDefault="00C16425" w:rsidP="00C16425">
            <w:pPr>
              <w:cnfStyle w:val="000000100000" w:firstRow="0" w:lastRow="0" w:firstColumn="0" w:lastColumn="0" w:oddVBand="0" w:evenVBand="0" w:oddHBand="1" w:evenHBand="0" w:firstRowFirstColumn="0" w:firstRowLastColumn="0" w:lastRowFirstColumn="0" w:lastRowLastColumn="0"/>
            </w:pPr>
            <w:r>
              <w:t>* Begin Group Project</w:t>
            </w:r>
          </w:p>
        </w:tc>
      </w:tr>
      <w:tr w:rsidR="00995337" w:rsidTr="00912F2A">
        <w:trPr>
          <w:trHeight w:val="61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7th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Essential Computing Concepts Exam</w:t>
            </w:r>
          </w:p>
          <w:p w:rsidR="00C16425" w:rsidRDefault="00C16425" w:rsidP="00C16425">
            <w:pPr>
              <w:cnfStyle w:val="000000000000" w:firstRow="0" w:lastRow="0" w:firstColumn="0" w:lastColumn="0" w:oddVBand="0" w:evenVBand="0" w:oddHBand="0" w:evenHBand="0" w:firstRowFirstColumn="0" w:firstRowLastColumn="0" w:lastRowFirstColumn="0" w:lastRowLastColumn="0"/>
            </w:pPr>
            <w:r>
              <w:t>* PowerPoint Chapter 1</w:t>
            </w:r>
          </w:p>
        </w:tc>
      </w:tr>
      <w:tr w:rsidR="00995337" w:rsidTr="00912F2A">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11th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16425" w:rsidRDefault="00995337" w:rsidP="00C16425">
            <w:pPr>
              <w:cnfStyle w:val="000000100000" w:firstRow="0" w:lastRow="0" w:firstColumn="0" w:lastColumn="0" w:oddVBand="0" w:evenVBand="0" w:oddHBand="1" w:evenHBand="0" w:firstRowFirstColumn="0" w:firstRowLastColumn="0" w:lastRowFirstColumn="0" w:lastRowLastColumn="0"/>
            </w:pPr>
            <w:r>
              <w:t>* PowerPoint Chapter 2</w:t>
            </w:r>
          </w:p>
          <w:p w:rsidR="00995337" w:rsidRDefault="00C16425" w:rsidP="00C16425">
            <w:pPr>
              <w:cnfStyle w:val="000000100000" w:firstRow="0" w:lastRow="0" w:firstColumn="0" w:lastColumn="0" w:oddVBand="0" w:evenVBand="0" w:oddHBand="1" w:evenHBand="0" w:firstRowFirstColumn="0" w:firstRowLastColumn="0" w:lastRowFirstColumn="0" w:lastRowLastColumn="0"/>
            </w:pPr>
            <w:r>
              <w:t>* PowerPoint Chapter 3</w:t>
            </w:r>
          </w:p>
        </w:tc>
      </w:tr>
      <w:tr w:rsidR="00995337" w:rsidTr="00912F2A">
        <w:trPr>
          <w:trHeight w:val="52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12th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PowerPoint Chapter 4</w:t>
            </w:r>
          </w:p>
        </w:tc>
      </w:tr>
      <w:tr w:rsidR="00995337" w:rsidTr="00912F2A">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13th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PowerPoint Exam</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Word Chapter 1</w:t>
            </w:r>
          </w:p>
        </w:tc>
      </w:tr>
      <w:tr w:rsidR="00995337" w:rsidTr="00C16425">
        <w:trPr>
          <w:trHeight w:val="51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r>
              <w:t>June 14</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C16425">
            <w:pPr>
              <w:cnfStyle w:val="000000000000" w:firstRow="0" w:lastRow="0" w:firstColumn="0" w:lastColumn="0" w:oddVBand="0" w:evenVBand="0" w:oddHBand="0" w:evenHBand="0" w:firstRowFirstColumn="0" w:firstRowLastColumn="0" w:lastRowFirstColumn="0" w:lastRowLastColumn="0"/>
            </w:pPr>
            <w:r>
              <w:t>* Word Chapter 2</w:t>
            </w:r>
          </w:p>
        </w:tc>
      </w:tr>
      <w:tr w:rsidR="00995337" w:rsidTr="00C1642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18th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C16425">
            <w:pPr>
              <w:cnfStyle w:val="000000100000" w:firstRow="0" w:lastRow="0" w:firstColumn="0" w:lastColumn="0" w:oddVBand="0" w:evenVBand="0" w:oddHBand="1" w:evenHBand="0" w:firstRowFirstColumn="0" w:firstRowLastColumn="0" w:lastRowFirstColumn="0" w:lastRowLastColumn="0"/>
            </w:pPr>
            <w:r>
              <w:t>* Word Chapter 3</w:t>
            </w:r>
          </w:p>
        </w:tc>
      </w:tr>
      <w:tr w:rsidR="00995337" w:rsidTr="00C16425">
        <w:trPr>
          <w:trHeight w:val="45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19th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622A2D">
            <w:pPr>
              <w:cnfStyle w:val="000000000000" w:firstRow="0" w:lastRow="0" w:firstColumn="0" w:lastColumn="0" w:oddVBand="0" w:evenVBand="0" w:oddHBand="0" w:evenHBand="0" w:firstRowFirstColumn="0" w:firstRowLastColumn="0" w:lastRowFirstColumn="0" w:lastRowLastColumn="0"/>
            </w:pPr>
            <w:r>
              <w:t>* Word Chapter 4</w:t>
            </w:r>
          </w:p>
        </w:tc>
      </w:tr>
      <w:tr w:rsidR="00995337" w:rsidTr="00C1642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20th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16425" w:rsidRDefault="00C16425" w:rsidP="00C16425">
            <w:pPr>
              <w:cnfStyle w:val="000000100000" w:firstRow="0" w:lastRow="0" w:firstColumn="0" w:lastColumn="0" w:oddVBand="0" w:evenVBand="0" w:oddHBand="1" w:evenHBand="0" w:firstRowFirstColumn="0" w:firstRowLastColumn="0" w:lastRowFirstColumn="0" w:lastRowLastColumn="0"/>
            </w:pPr>
            <w:r>
              <w:t>* Word Exam</w:t>
            </w:r>
          </w:p>
          <w:p w:rsidR="00995337" w:rsidRDefault="00C16425" w:rsidP="00C16425">
            <w:pPr>
              <w:cnfStyle w:val="000000100000" w:firstRow="0" w:lastRow="0" w:firstColumn="0" w:lastColumn="0" w:oddVBand="0" w:evenVBand="0" w:oddHBand="1" w:evenHBand="0" w:firstRowFirstColumn="0" w:firstRowLastColumn="0" w:lastRowFirstColumn="0" w:lastRowLastColumn="0"/>
            </w:pPr>
            <w:r>
              <w:t>* Group Project Due</w:t>
            </w:r>
          </w:p>
        </w:tc>
      </w:tr>
      <w:tr w:rsidR="00995337" w:rsidTr="00C16425">
        <w:trPr>
          <w:trHeight w:val="347"/>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21st</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622A2D">
            <w:pPr>
              <w:cnfStyle w:val="000000000000" w:firstRow="0" w:lastRow="0" w:firstColumn="0" w:lastColumn="0" w:oddVBand="0" w:evenVBand="0" w:oddHBand="0" w:evenHBand="0" w:firstRowFirstColumn="0" w:firstRowLastColumn="0" w:lastRowFirstColumn="0" w:lastRowLastColumn="0"/>
            </w:pPr>
            <w:r>
              <w:t>* Excel Chapter 1</w:t>
            </w:r>
          </w:p>
        </w:tc>
      </w:tr>
      <w:tr w:rsidR="00995337" w:rsidTr="00C1642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25th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912F2A">
            <w:pPr>
              <w:cnfStyle w:val="000000100000" w:firstRow="0" w:lastRow="0" w:firstColumn="0" w:lastColumn="0" w:oddVBand="0" w:evenVBand="0" w:oddHBand="1" w:evenHBand="0" w:firstRowFirstColumn="0" w:firstRowLastColumn="0" w:lastRowFirstColumn="0" w:lastRowLastColumn="0"/>
            </w:pPr>
            <w:r>
              <w:t>* Excel Chapter 2</w:t>
            </w:r>
          </w:p>
        </w:tc>
      </w:tr>
      <w:tr w:rsidR="00995337" w:rsidTr="00622A2D">
        <w:trPr>
          <w:trHeight w:val="347"/>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26th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622A2D">
            <w:pPr>
              <w:cnfStyle w:val="000000000000" w:firstRow="0" w:lastRow="0" w:firstColumn="0" w:lastColumn="0" w:oddVBand="0" w:evenVBand="0" w:oddHBand="0" w:evenHBand="0" w:firstRowFirstColumn="0" w:firstRowLastColumn="0" w:lastRowFirstColumn="0" w:lastRowLastColumn="0"/>
            </w:pPr>
            <w:r>
              <w:t>* Excel Chapter 2</w:t>
            </w:r>
          </w:p>
        </w:tc>
      </w:tr>
      <w:tr w:rsidR="00995337" w:rsidTr="00C1642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27th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C16425" w:rsidP="000018B9">
            <w:pPr>
              <w:cnfStyle w:val="000000100000" w:firstRow="0" w:lastRow="0" w:firstColumn="0" w:lastColumn="0" w:oddVBand="0" w:evenVBand="0" w:oddHBand="1" w:evenHBand="0" w:firstRowFirstColumn="0" w:firstRowLastColumn="0" w:lastRowFirstColumn="0" w:lastRowLastColumn="0"/>
            </w:pPr>
            <w:r>
              <w:t>* Excel Chapter 3</w:t>
            </w:r>
          </w:p>
        </w:tc>
      </w:tr>
      <w:tr w:rsidR="00995337" w:rsidTr="00C16425">
        <w:trPr>
          <w:trHeight w:val="347"/>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0018B9" w:rsidP="00912F2A">
            <w:pPr>
              <w:rPr>
                <w:b w:val="0"/>
              </w:rPr>
            </w:pPr>
            <w:r>
              <w:t>June 28th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995337" w:rsidRDefault="00C16425" w:rsidP="00912F2A">
            <w:pPr>
              <w:cnfStyle w:val="000000000000" w:firstRow="0" w:lastRow="0" w:firstColumn="0" w:lastColumn="0" w:oddVBand="0" w:evenVBand="0" w:oddHBand="0" w:evenHBand="0" w:firstRowFirstColumn="0" w:firstRowLastColumn="0" w:lastRowFirstColumn="0" w:lastRowLastColumn="0"/>
            </w:pPr>
            <w:r>
              <w:t>* Excel Chapter 4</w:t>
            </w:r>
          </w:p>
        </w:tc>
      </w:tr>
      <w:tr w:rsidR="00995337" w:rsidTr="00C1642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995337" w:rsidRDefault="000018B9" w:rsidP="00912F2A">
            <w:r>
              <w:t>July 2</w:t>
            </w:r>
            <w:r w:rsidRPr="000018B9">
              <w:rPr>
                <w:vertAlign w:val="superscript"/>
              </w:rPr>
              <w:t>nd</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16425" w:rsidRDefault="00C16425" w:rsidP="00912F2A">
            <w:pPr>
              <w:cnfStyle w:val="000000100000" w:firstRow="0" w:lastRow="0" w:firstColumn="0" w:lastColumn="0" w:oddVBand="0" w:evenVBand="0" w:oddHBand="1" w:evenHBand="0" w:firstRowFirstColumn="0" w:firstRowLastColumn="0" w:lastRowFirstColumn="0" w:lastRowLastColumn="0"/>
            </w:pPr>
            <w:r>
              <w:t>* Excel Exam</w:t>
            </w:r>
          </w:p>
          <w:p w:rsidR="00995337" w:rsidRDefault="000018B9" w:rsidP="00912F2A">
            <w:pPr>
              <w:cnfStyle w:val="000000100000" w:firstRow="0" w:lastRow="0" w:firstColumn="0" w:lastColumn="0" w:oddVBand="0" w:evenVBand="0" w:oddHBand="1" w:evenHBand="0" w:firstRowFirstColumn="0" w:firstRowLastColumn="0" w:lastRowFirstColumn="0" w:lastRowLastColumn="0"/>
              <w:rPr>
                <w:b/>
              </w:rPr>
            </w:pPr>
            <w:r>
              <w:t>* Access Chapter 1</w:t>
            </w:r>
          </w:p>
        </w:tc>
      </w:tr>
      <w:tr w:rsidR="000018B9" w:rsidTr="00912F2A">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r>
              <w:t>July 3</w:t>
            </w:r>
            <w:r w:rsidRPr="000018B9">
              <w:rPr>
                <w:vertAlign w:val="superscript"/>
              </w:rPr>
              <w:t>rd</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pPr>
              <w:cnfStyle w:val="000000000000" w:firstRow="0" w:lastRow="0" w:firstColumn="0" w:lastColumn="0" w:oddVBand="0" w:evenVBand="0" w:oddHBand="0" w:evenHBand="0" w:firstRowFirstColumn="0" w:firstRowLastColumn="0" w:lastRowFirstColumn="0" w:lastRowLastColumn="0"/>
              <w:rPr>
                <w:b/>
              </w:rPr>
            </w:pPr>
            <w:r>
              <w:t>* Access Chapter 2</w:t>
            </w:r>
          </w:p>
        </w:tc>
      </w:tr>
      <w:tr w:rsidR="000018B9" w:rsidTr="00C1642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r>
              <w:t>July 4</w:t>
            </w:r>
            <w:r w:rsidRPr="000018B9">
              <w:rPr>
                <w:vertAlign w:val="superscript"/>
              </w:rPr>
              <w:t>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pPr>
              <w:cnfStyle w:val="000000100000" w:firstRow="0" w:lastRow="0" w:firstColumn="0" w:lastColumn="0" w:oddVBand="0" w:evenVBand="0" w:oddHBand="1" w:evenHBand="0" w:firstRowFirstColumn="0" w:firstRowLastColumn="0" w:lastRowFirstColumn="0" w:lastRowLastColumn="0"/>
              <w:rPr>
                <w:b/>
              </w:rPr>
            </w:pPr>
            <w:r>
              <w:rPr>
                <w:b/>
              </w:rPr>
              <w:t>Holiday</w:t>
            </w:r>
          </w:p>
        </w:tc>
      </w:tr>
      <w:tr w:rsidR="000018B9" w:rsidTr="00C16425">
        <w:trPr>
          <w:trHeight w:val="284"/>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r>
              <w:t>July 5</w:t>
            </w:r>
            <w:r w:rsidRPr="000018B9">
              <w:rPr>
                <w:vertAlign w:val="superscript"/>
              </w:rPr>
              <w:t>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Pr="00622A2D" w:rsidRDefault="000018B9" w:rsidP="00622A2D">
            <w:pPr>
              <w:cnfStyle w:val="000000000000" w:firstRow="0" w:lastRow="0" w:firstColumn="0" w:lastColumn="0" w:oddVBand="0" w:evenVBand="0" w:oddHBand="0" w:evenHBand="0" w:firstRowFirstColumn="0" w:firstRowLastColumn="0" w:lastRowFirstColumn="0" w:lastRowLastColumn="0"/>
            </w:pPr>
            <w:r>
              <w:t>* Access Chapter 3</w:t>
            </w:r>
          </w:p>
        </w:tc>
      </w:tr>
      <w:tr w:rsidR="000018B9" w:rsidTr="00C1642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r>
              <w:t>July 9</w:t>
            </w:r>
            <w:r w:rsidRPr="000018B9">
              <w:rPr>
                <w:vertAlign w:val="superscript"/>
              </w:rPr>
              <w:t>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912F2A">
            <w:pPr>
              <w:cnfStyle w:val="000000100000" w:firstRow="0" w:lastRow="0" w:firstColumn="0" w:lastColumn="0" w:oddVBand="0" w:evenVBand="0" w:oddHBand="1" w:evenHBand="0" w:firstRowFirstColumn="0" w:firstRowLastColumn="0" w:lastRowFirstColumn="0" w:lastRowLastColumn="0"/>
              <w:rPr>
                <w:b/>
              </w:rPr>
            </w:pPr>
            <w:r>
              <w:t>* Access Chapter 4</w:t>
            </w:r>
          </w:p>
        </w:tc>
      </w:tr>
      <w:tr w:rsidR="000018B9" w:rsidTr="00C16425">
        <w:trPr>
          <w:trHeight w:val="33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0018B9">
            <w:r>
              <w:t>July 10th</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0018B9" w:rsidRDefault="000018B9" w:rsidP="000018B9">
            <w:pPr>
              <w:cnfStyle w:val="000000000000" w:firstRow="0" w:lastRow="0" w:firstColumn="0" w:lastColumn="0" w:oddVBand="0" w:evenVBand="0" w:oddHBand="0" w:evenHBand="0" w:firstRowFirstColumn="0" w:firstRowLastColumn="0" w:lastRowFirstColumn="0" w:lastRowLastColumn="0"/>
            </w:pPr>
            <w:r>
              <w:t>* Access Exam</w:t>
            </w:r>
          </w:p>
        </w:tc>
      </w:tr>
      <w:bookmarkEnd w:id="0"/>
    </w:tbl>
    <w:p w:rsidR="00565D9D" w:rsidRPr="00DC5D04" w:rsidRDefault="00565D9D" w:rsidP="00F4478B">
      <w:pPr>
        <w:widowControl/>
        <w:autoSpaceDE/>
        <w:autoSpaceDN/>
        <w:adjustRightInd/>
        <w:jc w:val="center"/>
        <w:rPr>
          <w:b/>
          <w:color w:val="000000"/>
          <w:szCs w:val="16"/>
        </w:rPr>
      </w:pPr>
    </w:p>
    <w:sectPr w:rsidR="00565D9D" w:rsidRPr="00DC5D04"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F43742">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5C4"/>
    <w:multiLevelType w:val="hybridMultilevel"/>
    <w:tmpl w:val="6B840C20"/>
    <w:lvl w:ilvl="0" w:tplc="D632F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748C"/>
    <w:multiLevelType w:val="hybridMultilevel"/>
    <w:tmpl w:val="DC3C7DA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5"/>
  </w:num>
  <w:num w:numId="4">
    <w:abstractNumId w:val="12"/>
  </w:num>
  <w:num w:numId="5">
    <w:abstractNumId w:val="14"/>
  </w:num>
  <w:num w:numId="6">
    <w:abstractNumId w:val="1"/>
  </w:num>
  <w:num w:numId="7">
    <w:abstractNumId w:val="3"/>
  </w:num>
  <w:num w:numId="8">
    <w:abstractNumId w:val="2"/>
  </w:num>
  <w:num w:numId="9">
    <w:abstractNumId w:val="10"/>
  </w:num>
  <w:num w:numId="10">
    <w:abstractNumId w:val="6"/>
  </w:num>
  <w:num w:numId="11">
    <w:abstractNumId w:val="8"/>
  </w:num>
  <w:num w:numId="12">
    <w:abstractNumId w:val="9"/>
  </w:num>
  <w:num w:numId="13">
    <w:abstractNumId w:val="7"/>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18B9"/>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176A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C0D59"/>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A69D0"/>
    <w:rsid w:val="004C59EB"/>
    <w:rsid w:val="004C7D1F"/>
    <w:rsid w:val="00512F75"/>
    <w:rsid w:val="00520841"/>
    <w:rsid w:val="00521C67"/>
    <w:rsid w:val="00530770"/>
    <w:rsid w:val="00553168"/>
    <w:rsid w:val="00562A08"/>
    <w:rsid w:val="0056427B"/>
    <w:rsid w:val="005651CF"/>
    <w:rsid w:val="00565D9D"/>
    <w:rsid w:val="00572CA4"/>
    <w:rsid w:val="005771DD"/>
    <w:rsid w:val="005804BD"/>
    <w:rsid w:val="005844B0"/>
    <w:rsid w:val="005A3F25"/>
    <w:rsid w:val="005A58C9"/>
    <w:rsid w:val="005E1ACD"/>
    <w:rsid w:val="005F2E13"/>
    <w:rsid w:val="006064A3"/>
    <w:rsid w:val="00621D04"/>
    <w:rsid w:val="00622A2D"/>
    <w:rsid w:val="00626CCB"/>
    <w:rsid w:val="00626EA5"/>
    <w:rsid w:val="00647111"/>
    <w:rsid w:val="00657320"/>
    <w:rsid w:val="0066087F"/>
    <w:rsid w:val="00684506"/>
    <w:rsid w:val="0068716F"/>
    <w:rsid w:val="00695A54"/>
    <w:rsid w:val="00696059"/>
    <w:rsid w:val="006B5F3D"/>
    <w:rsid w:val="006E4D43"/>
    <w:rsid w:val="006E6FA4"/>
    <w:rsid w:val="00700A02"/>
    <w:rsid w:val="00703C14"/>
    <w:rsid w:val="00704FE3"/>
    <w:rsid w:val="00720474"/>
    <w:rsid w:val="007240B5"/>
    <w:rsid w:val="0073312A"/>
    <w:rsid w:val="0073606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2DE7"/>
    <w:rsid w:val="00885E00"/>
    <w:rsid w:val="00890B88"/>
    <w:rsid w:val="008B3C9E"/>
    <w:rsid w:val="008B43C0"/>
    <w:rsid w:val="008C10EF"/>
    <w:rsid w:val="008D1184"/>
    <w:rsid w:val="008D4B69"/>
    <w:rsid w:val="008E75E0"/>
    <w:rsid w:val="008F2F7C"/>
    <w:rsid w:val="00906772"/>
    <w:rsid w:val="0091400F"/>
    <w:rsid w:val="009362FE"/>
    <w:rsid w:val="0094057A"/>
    <w:rsid w:val="00942CC2"/>
    <w:rsid w:val="00961AD0"/>
    <w:rsid w:val="00967975"/>
    <w:rsid w:val="00967F06"/>
    <w:rsid w:val="009807F6"/>
    <w:rsid w:val="00995337"/>
    <w:rsid w:val="00995AA4"/>
    <w:rsid w:val="009A04E3"/>
    <w:rsid w:val="009C0E0F"/>
    <w:rsid w:val="009C155C"/>
    <w:rsid w:val="009C3C94"/>
    <w:rsid w:val="009C69C0"/>
    <w:rsid w:val="009E10F1"/>
    <w:rsid w:val="009E3059"/>
    <w:rsid w:val="009E4538"/>
    <w:rsid w:val="009F4C37"/>
    <w:rsid w:val="009F794C"/>
    <w:rsid w:val="00A023D3"/>
    <w:rsid w:val="00A20157"/>
    <w:rsid w:val="00A21975"/>
    <w:rsid w:val="00A469FD"/>
    <w:rsid w:val="00A55671"/>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16425"/>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C5D04"/>
    <w:rsid w:val="00DD0553"/>
    <w:rsid w:val="00DF3A1A"/>
    <w:rsid w:val="00E269E1"/>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3742"/>
    <w:rsid w:val="00F4408B"/>
    <w:rsid w:val="00F4478B"/>
    <w:rsid w:val="00F47D9A"/>
    <w:rsid w:val="00F538C7"/>
    <w:rsid w:val="00F6350B"/>
    <w:rsid w:val="00F63C21"/>
    <w:rsid w:val="00F9140B"/>
    <w:rsid w:val="00F97769"/>
    <w:rsid w:val="00FA27B3"/>
    <w:rsid w:val="00FB10FB"/>
    <w:rsid w:val="00FC5FFF"/>
    <w:rsid w:val="00FE03E3"/>
    <w:rsid w:val="00FE4829"/>
    <w:rsid w:val="00FF16E5"/>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EFD5E7"/>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FFF326-C9BF-49AD-B69A-FFC8C7BB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4D2C748A</Template>
  <TotalTime>21</TotalTime>
  <Pages>7</Pages>
  <Words>2407</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15741</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Perez, Charlene M</cp:lastModifiedBy>
  <cp:revision>5</cp:revision>
  <cp:lastPrinted>2018-06-05T18:41:00Z</cp:lastPrinted>
  <dcterms:created xsi:type="dcterms:W3CDTF">2018-06-04T11:47:00Z</dcterms:created>
  <dcterms:modified xsi:type="dcterms:W3CDTF">2018-06-05T18:49:00Z</dcterms:modified>
</cp:coreProperties>
</file>